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5B60D4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 w:rsidR="00441349">
        <w:rPr>
          <w:sz w:val="24"/>
          <w:szCs w:val="24"/>
          <w:lang w:val="bg-BG"/>
        </w:rPr>
        <w:t>447</w:t>
      </w:r>
      <w:r w:rsidR="00441349" w:rsidRPr="00E33435">
        <w:rPr>
          <w:sz w:val="24"/>
          <w:szCs w:val="24"/>
          <w:lang w:val="bg-BG"/>
        </w:rPr>
        <w:t xml:space="preserve"> по  Протокол № </w:t>
      </w:r>
      <w:r w:rsidR="00441349">
        <w:rPr>
          <w:sz w:val="24"/>
          <w:szCs w:val="24"/>
          <w:lang w:val="bg-BG"/>
        </w:rPr>
        <w:t xml:space="preserve">48 </w:t>
      </w:r>
      <w:r w:rsidR="00441349" w:rsidRPr="00E33435">
        <w:rPr>
          <w:sz w:val="24"/>
          <w:szCs w:val="24"/>
          <w:lang w:val="bg-BG"/>
        </w:rPr>
        <w:t xml:space="preserve">от </w:t>
      </w:r>
      <w:r w:rsidR="00441349">
        <w:rPr>
          <w:sz w:val="24"/>
          <w:szCs w:val="24"/>
          <w:lang w:val="bg-BG"/>
        </w:rPr>
        <w:t>28</w:t>
      </w:r>
      <w:r w:rsidR="00441349" w:rsidRPr="00E33435">
        <w:rPr>
          <w:sz w:val="24"/>
          <w:szCs w:val="24"/>
          <w:lang w:val="bg-BG"/>
        </w:rPr>
        <w:t>.</w:t>
      </w:r>
      <w:r w:rsidR="00441349">
        <w:rPr>
          <w:sz w:val="24"/>
          <w:szCs w:val="24"/>
          <w:lang w:val="bg-BG"/>
        </w:rPr>
        <w:t>02</w:t>
      </w:r>
      <w:r w:rsidR="00441349" w:rsidRPr="00E33435">
        <w:rPr>
          <w:sz w:val="24"/>
          <w:szCs w:val="24"/>
          <w:lang w:val="bg-BG"/>
        </w:rPr>
        <w:t>.20</w:t>
      </w:r>
      <w:r w:rsidR="00441349">
        <w:rPr>
          <w:sz w:val="24"/>
          <w:szCs w:val="24"/>
          <w:lang w:val="bg-BG"/>
        </w:rPr>
        <w:t>23</w:t>
      </w:r>
      <w:r w:rsidR="00441349">
        <w:rPr>
          <w:sz w:val="24"/>
          <w:szCs w:val="24"/>
          <w:lang w:val="bg-BG"/>
        </w:rPr>
        <w:t xml:space="preserve"> г</w:t>
      </w:r>
      <w:r w:rsidRPr="00DC3C19">
        <w:rPr>
          <w:sz w:val="24"/>
          <w:szCs w:val="24"/>
          <w:lang w:val="bg-BG"/>
        </w:rPr>
        <w:t>. на Общински съвет Криводол</w:t>
      </w:r>
      <w:r w:rsidR="00DC3C19" w:rsidRPr="00DC3C19"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3736EC">
        <w:rPr>
          <w:sz w:val="24"/>
          <w:szCs w:val="24"/>
          <w:lang w:val="bg-BG"/>
        </w:rPr>
        <w:t>257</w:t>
      </w:r>
      <w:r w:rsidR="002017BB" w:rsidRPr="00DC3C19">
        <w:rPr>
          <w:sz w:val="24"/>
          <w:szCs w:val="24"/>
          <w:lang w:val="bg-BG"/>
        </w:rPr>
        <w:t>/</w:t>
      </w:r>
      <w:r w:rsidR="003736EC">
        <w:rPr>
          <w:sz w:val="24"/>
          <w:szCs w:val="24"/>
          <w:lang w:val="bg-BG"/>
        </w:rPr>
        <w:t>18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 w:rsidR="003736EC"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 w:rsidR="00DC3C19" w:rsidRPr="00DC3C19">
        <w:rPr>
          <w:bCs/>
          <w:sz w:val="24"/>
          <w:szCs w:val="24"/>
          <w:lang w:val="bg-BG"/>
        </w:rPr>
        <w:t>3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3736EC" w:rsidRPr="000E62FB" w:rsidRDefault="003736EC" w:rsidP="003736EC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7729D3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</w:t>
      </w:r>
      <w:r w:rsidRPr="009B2A56">
        <w:rPr>
          <w:b/>
          <w:bCs/>
          <w:sz w:val="24"/>
          <w:szCs w:val="24"/>
          <w:lang w:val="bg-BG"/>
        </w:rPr>
        <w:t>недвижим имот, частна общинска собственост, представляващ</w:t>
      </w:r>
      <w:r>
        <w:rPr>
          <w:b/>
          <w:bCs/>
          <w:sz w:val="24"/>
          <w:szCs w:val="24"/>
          <w:lang w:val="bg-BG"/>
        </w:rPr>
        <w:t xml:space="preserve"> имот</w:t>
      </w:r>
      <w:r w:rsidRPr="009B2A56">
        <w:rPr>
          <w:b/>
          <w:bCs/>
          <w:sz w:val="24"/>
          <w:szCs w:val="24"/>
          <w:lang w:val="bg-BG"/>
        </w:rPr>
        <w:t xml:space="preserve"> 500,285 с площ 30,00 кв.м. и 500.285.1-сграда за битови услуги с площ 30,00 кв.м. до кв.45по плана на с. Добруша, </w:t>
      </w:r>
      <w:proofErr w:type="spellStart"/>
      <w:r w:rsidRPr="009B2A56">
        <w:rPr>
          <w:b/>
          <w:bCs/>
          <w:sz w:val="24"/>
          <w:szCs w:val="24"/>
          <w:lang w:val="bg-BG"/>
        </w:rPr>
        <w:t>обл</w:t>
      </w:r>
      <w:proofErr w:type="spellEnd"/>
      <w:r w:rsidRPr="009B2A56">
        <w:rPr>
          <w:b/>
          <w:bCs/>
          <w:sz w:val="24"/>
          <w:szCs w:val="24"/>
          <w:lang w:val="bg-BG"/>
        </w:rPr>
        <w:t xml:space="preserve">.Враца за който е създаден АОС 2187/20.12.2022 г., вписан в служба по вписванията гр.Враца, </w:t>
      </w:r>
      <w:proofErr w:type="spellStart"/>
      <w:r w:rsidRPr="009B2A56">
        <w:rPr>
          <w:b/>
          <w:bCs/>
          <w:sz w:val="24"/>
          <w:szCs w:val="24"/>
          <w:lang w:val="bg-BG"/>
        </w:rPr>
        <w:t>дв</w:t>
      </w:r>
      <w:proofErr w:type="spellEnd"/>
      <w:r w:rsidRPr="009B2A56">
        <w:rPr>
          <w:b/>
          <w:bCs/>
          <w:sz w:val="24"/>
          <w:szCs w:val="24"/>
          <w:lang w:val="bg-BG"/>
        </w:rPr>
        <w:t>. вх.рег.№ 7614/22.12.2023 г., акт № 92, том.22, вх.р.7616</w:t>
      </w:r>
      <w:r w:rsidRPr="009B2A56">
        <w:rPr>
          <w:b/>
          <w:i/>
          <w:sz w:val="24"/>
          <w:szCs w:val="24"/>
          <w:lang w:val="bg-BG"/>
        </w:rPr>
        <w:t>,</w:t>
      </w:r>
      <w:r w:rsidRPr="009B2A56">
        <w:rPr>
          <w:sz w:val="24"/>
          <w:szCs w:val="24"/>
          <w:lang w:val="bg-BG"/>
        </w:rPr>
        <w:t xml:space="preserve"> с начална, тръжна, продажна цена от 2980,00 /две хиляди деветстотин и осемдесет лева/,</w:t>
      </w:r>
      <w:r w:rsidRPr="00561CDA">
        <w:rPr>
          <w:sz w:val="24"/>
          <w:szCs w:val="24"/>
          <w:lang w:val="bg-BG"/>
        </w:rPr>
        <w:t xml:space="preserve"> съгласно Решение</w:t>
      </w:r>
      <w:r w:rsidRPr="00E33435">
        <w:rPr>
          <w:sz w:val="24"/>
          <w:szCs w:val="24"/>
          <w:lang w:val="bg-BG"/>
        </w:rPr>
        <w:t xml:space="preserve"> № </w:t>
      </w:r>
      <w:r>
        <w:rPr>
          <w:sz w:val="24"/>
          <w:szCs w:val="24"/>
          <w:lang w:val="bg-BG"/>
        </w:rPr>
        <w:t>447</w:t>
      </w:r>
      <w:r w:rsidRPr="00E33435">
        <w:rPr>
          <w:sz w:val="24"/>
          <w:szCs w:val="24"/>
          <w:lang w:val="bg-BG"/>
        </w:rPr>
        <w:t xml:space="preserve"> по Протокол № </w:t>
      </w:r>
      <w:r>
        <w:rPr>
          <w:sz w:val="24"/>
          <w:szCs w:val="24"/>
          <w:lang w:val="bg-BG"/>
        </w:rPr>
        <w:t xml:space="preserve">48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28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</w:t>
      </w:r>
      <w:r w:rsidRPr="000E62FB">
        <w:rPr>
          <w:sz w:val="24"/>
          <w:szCs w:val="24"/>
          <w:lang w:val="bg-BG"/>
        </w:rPr>
        <w:t>г. на Общински съвет Криводол.</w:t>
      </w:r>
    </w:p>
    <w:p w:rsidR="003736EC" w:rsidRPr="000E62FB" w:rsidRDefault="003736EC" w:rsidP="003736EC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10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10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3736EC" w:rsidRPr="00E33435" w:rsidRDefault="003736EC" w:rsidP="003736EC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2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0D5866">
        <w:rPr>
          <w:b/>
          <w:sz w:val="24"/>
          <w:szCs w:val="24"/>
          <w:lang w:val="bg-BG"/>
        </w:rPr>
        <w:t>10</w:t>
      </w:r>
      <w:r w:rsidRPr="000D5866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3736EC" w:rsidRPr="00FD30D5" w:rsidRDefault="003736EC" w:rsidP="003736EC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3736EC" w:rsidRPr="00BA45FB" w:rsidRDefault="003736EC" w:rsidP="003736EC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0D5866">
        <w:rPr>
          <w:b/>
          <w:bCs/>
          <w:sz w:val="24"/>
          <w:szCs w:val="24"/>
          <w:lang w:val="bg-BG"/>
        </w:rPr>
        <w:t xml:space="preserve">заповед от 298,00 лв. /двеста деветдесет и осем лева/. </w:t>
      </w:r>
      <w:r w:rsidRPr="000D5866">
        <w:rPr>
          <w:bCs/>
          <w:sz w:val="24"/>
          <w:szCs w:val="24"/>
          <w:lang w:val="bg-BG"/>
        </w:rPr>
        <w:t>Депозитът за участие в процедурата да</w:t>
      </w:r>
      <w:r w:rsidRPr="0090287A">
        <w:rPr>
          <w:bCs/>
          <w:sz w:val="24"/>
          <w:szCs w:val="24"/>
          <w:lang w:val="bg-BG"/>
        </w:rPr>
        <w:t xml:space="preserve">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3736EC" w:rsidRPr="0090287A" w:rsidRDefault="003736EC" w:rsidP="003736EC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i/>
          <w:sz w:val="24"/>
          <w:szCs w:val="24"/>
          <w:lang w:val="bg-BG"/>
        </w:rPr>
        <w:t xml:space="preserve">г.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3736EC" w:rsidRPr="00BA45FB" w:rsidRDefault="003736EC" w:rsidP="003736EC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3736EC" w:rsidRPr="000E62FB" w:rsidRDefault="003736EC" w:rsidP="003736EC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bookmarkStart w:id="0" w:name="_GoBack"/>
      <w:bookmarkEnd w:id="0"/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736EC"/>
    <w:rsid w:val="0039530A"/>
    <w:rsid w:val="003D71C5"/>
    <w:rsid w:val="00441349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9D67-38F9-48D5-AD84-5D51FDA6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Svetla-PC</cp:lastModifiedBy>
  <cp:revision>49</cp:revision>
  <cp:lastPrinted>2021-06-04T06:54:00Z</cp:lastPrinted>
  <dcterms:created xsi:type="dcterms:W3CDTF">2016-05-31T06:15:00Z</dcterms:created>
  <dcterms:modified xsi:type="dcterms:W3CDTF">2023-04-18T11:06:00Z</dcterms:modified>
</cp:coreProperties>
</file>